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0"/>
      <w:bookmarkStart w:id="1" w:name="bookmark2"/>
      <w:bookmarkStart w:id="2" w:name="bookmark1"/>
      <w:r>
        <w:rPr>
          <w:color w:val="000000"/>
          <w:spacing w:val="0"/>
          <w:w w:val="100"/>
          <w:position w:val="0"/>
        </w:rPr>
        <w:t>优先增补专家学科清单</w:t>
      </w:r>
      <w:bookmarkEnd w:id="0"/>
      <w:bookmarkEnd w:id="1"/>
      <w:bookmarkEnd w:id="2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6"/>
        <w:gridCol w:w="1147"/>
        <w:gridCol w:w="2462"/>
        <w:gridCol w:w="1579"/>
        <w:gridCol w:w="3499"/>
        <w:gridCol w:w="178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一级学科 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一级学科名称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二级学科代码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二级学科名称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备注（与原学科 目录对比）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政治学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030209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公共事务与治理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政治学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030210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政府与政策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民族学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030406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世界民族与民族问题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马克思主义理论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马克思主义发展史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马克思主义理论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马克思主义中国化研究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马克思主义理论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030504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国外马克思主义研究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马克思主义理论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030505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思想政治教育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马克思主义理论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030506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中国近现代史基本问题研究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0306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公安学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030600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公安学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040111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教育法学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外国语言文学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050212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翻译学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外国语言文学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050213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比</w:t>
            </w: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较文学与跨文化研究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0603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世界史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060301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史学理论及外国史学史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0603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世界史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060302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世界上古中古史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0603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世界史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060304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世界</w:t>
            </w: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地区与国别史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0603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世界史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060305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世界通史与专门史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物理学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070209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计算物理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天文学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070403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天文技术与方法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大气科学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070603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气候学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海洋科学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070705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海洋技术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生物学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071012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生物信息学与计算生物学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系统科学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071103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复杂系统建模与调控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071401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数理统计学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071402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生物与卫生统计学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071403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金融统计、风险管理与精算学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071404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应用统计学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机械工程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微机电工程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光学工程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光电子技术与光子学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材料科学与工程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髙分子材料与工程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材料科学与工程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080505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资源循环科学与工程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计算机科学与技术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081204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计</w:t>
            </w: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算机网络与信息安全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建筑学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081305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室内设计及其理论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纺</w:t>
            </w: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织科学与工程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082105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非织造材料与工程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轻工技术与工程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082205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印刷与包装工程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轻工技术与工程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082206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生物质化学与工程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航空宇航科学与技术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082505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航空宇航系统工程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食品科学与工程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083205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食品安全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城乡规划学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083300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城乡规划学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风景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园林学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083400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风景园林学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083500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生物工程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083600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生物工程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公安技术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083800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公安技术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网络空间安全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083900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网络空间安全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0903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农业资源与环境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090303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农业环境保护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0"/>
        <w:gridCol w:w="1142"/>
        <w:gridCol w:w="2462"/>
        <w:gridCol w:w="1584"/>
        <w:gridCol w:w="3494"/>
        <w:gridCol w:w="17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一级学科 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一级学科名称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二级学科代码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二级学科名称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备注（与原学科 目录对比）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0906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兽医学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090604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兽医药学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0906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兽医学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090605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兽医公共卫生学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0906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兽医学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090606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兽医病理学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基础医学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再生医学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基础医学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基因组医学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基础医学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医学遗传学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临床医学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疼痛医学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公共卫生与预防医学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100407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健康教育学与健康促进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公共卫生与预防医学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100408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社会医学与卫生事业管理学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100707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临床药学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中药学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100806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中药药理学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中药学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100807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中药药剂学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中药学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100808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临床中药学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中药学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100809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民族药学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特种医学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100905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高原医学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特种医学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100906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应激医学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特种医学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100907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职业病学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医学技术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医学技术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医学技术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医学检验学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医学技术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101003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眼视光学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战略学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110203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国家安全战略学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战略学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110204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军种战略学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军队指挥学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110507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作战环境学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军事管理学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110603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军事法制学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军事训练学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111000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军事训练学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管理科学与工程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工业工程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管</w:t>
            </w: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理科学与工程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信息管理与信息系统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管理科学与工程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管理科学与工程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社会管理工程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投资管理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物流与供应链管理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公共管理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120406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公共政策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图书情报与档案管理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信息资源管理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艺术学理论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130102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艺术批评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音乐与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舞蹈学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130203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音乐与舞蹈创作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戏剧与影视学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130304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数字视听艺术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02020"/>
                <w:spacing w:val="0"/>
                <w:w w:val="100"/>
                <w:position w:val="0"/>
                <w:sz w:val="24"/>
                <w:szCs w:val="24"/>
              </w:rPr>
              <w:t>集成电路科学与工程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140100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集成电路科学与工程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国家安全学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140200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国家安全学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新增</w:t>
            </w:r>
          </w:p>
        </w:tc>
      </w:tr>
    </w:tbl>
    <w:p/>
    <w:sectPr>
      <w:headerReference r:id="rId5" w:type="default"/>
      <w:footerReference r:id="rId6" w:type="default"/>
      <w:footnotePr>
        <w:numFmt w:val="decimal"/>
      </w:footnotePr>
      <w:pgSz w:w="11900" w:h="16840"/>
      <w:pgMar w:top="766" w:right="351" w:bottom="1127" w:left="244" w:header="0" w:footer="699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bookmarkStart w:id="3" w:name="_GoBack"/>
    <w:bookmarkEnd w:id="3"/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184150</wp:posOffset>
              </wp:positionH>
              <wp:positionV relativeFrom="page">
                <wp:posOffset>297815</wp:posOffset>
              </wp:positionV>
              <wp:extent cx="405130" cy="1403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附件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zh-CN" w:eastAsia="zh-CN" w:bidi="zh-CN"/>
                            </w:rPr>
                            <w:t>：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14.5pt;margin-top:23.45pt;height:11.05pt;width:31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7Wgij0wAAAAcBAAAP&#10;AAAAAAAAAAEAIAAAACIAAABkcnMvZG93bnJldi54bWxQSwECFAAUAAAACACHTuJALiE2l6sBAABv&#10;AwAADgAAAAAAAAABACAAAAAi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附件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zh-CN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zh-CN" w:eastAsia="zh-CN" w:bidi="zh-CN"/>
                      </w:rPr>
                      <w:t>：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3AB57AEC"/>
    <w:rsid w:val="3E4F47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Heading #1|1_"/>
    <w:basedOn w:val="4"/>
    <w:link w:val="6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link w:val="5"/>
    <w:qFormat/>
    <w:uiPriority w:val="0"/>
    <w:pPr>
      <w:widowControl w:val="0"/>
      <w:shd w:val="clear" w:color="auto" w:fill="auto"/>
      <w:spacing w:before="180" w:after="160"/>
      <w:jc w:val="center"/>
      <w:outlineLvl w:val="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7">
    <w:name w:val="Header or footer|2_"/>
    <w:basedOn w:val="4"/>
    <w:link w:val="8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link w:val="7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9">
    <w:name w:val="Other|1_"/>
    <w:basedOn w:val="4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link w:val="9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2022-03-10T08:48:58Z</dcterms:created>
  <dc:creator>Administrator</dc:creator>
  <cp:lastModifiedBy>飞</cp:lastModifiedBy>
  <dcterms:modified xsi:type="dcterms:W3CDTF">2022-03-10T08:51:02Z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5DB2E28CABE44E5AB5666C6E37912E1C</vt:lpwstr>
  </property>
</Properties>
</file>